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ind/>
        <w:jc w:val="center"/>
        <w:rPr>
          <w:rFonts w:ascii="Times New Roman" w:hAnsi="Times New Roman"/>
          <w:b w:val="1"/>
          <w:i w:val="1"/>
          <w:sz w:val="24"/>
          <w:u w:val="single"/>
        </w:rPr>
      </w:pPr>
      <w:r>
        <w:rPr>
          <w:rFonts w:ascii="Times New Roman" w:hAnsi="Times New Roman"/>
          <w:b w:val="1"/>
          <w:sz w:val="32"/>
        </w:rPr>
        <w:t>План работы первичной профсоюзной организации</w:t>
      </w:r>
    </w:p>
    <w:p w14:paraId="02000000">
      <w:pPr>
        <w:ind/>
        <w:jc w:val="center"/>
        <w:rPr>
          <w:rFonts w:ascii="Times New Roman" w:hAnsi="Times New Roman"/>
          <w:b w:val="1"/>
          <w:i w:val="1"/>
          <w:sz w:val="24"/>
          <w:u w:val="single"/>
        </w:rPr>
      </w:pPr>
      <w:r>
        <w:rPr>
          <w:rFonts w:ascii="Times New Roman" w:hAnsi="Times New Roman"/>
          <w:b w:val="1"/>
          <w:sz w:val="32"/>
        </w:rPr>
        <w:t xml:space="preserve"> МБОУ Тат.Шуранская ООШ                        </w:t>
      </w:r>
    </w:p>
    <w:p w14:paraId="03000000">
      <w:pPr>
        <w:ind/>
        <w:jc w:val="center"/>
        <w:rPr>
          <w:rFonts w:ascii="Times New Roman" w:hAnsi="Times New Roman"/>
          <w:b w:val="1"/>
          <w:i w:val="1"/>
          <w:sz w:val="24"/>
          <w:u w:val="single"/>
        </w:rPr>
      </w:pPr>
      <w:r>
        <w:rPr>
          <w:rFonts w:ascii="Times New Roman" w:hAnsi="Times New Roman"/>
          <w:b w:val="1"/>
          <w:sz w:val="32"/>
        </w:rPr>
        <w:t xml:space="preserve"> </w:t>
      </w:r>
      <w:r>
        <w:rPr>
          <w:rFonts w:ascii="Times New Roman" w:hAnsi="Times New Roman"/>
          <w:b w:val="1"/>
          <w:sz w:val="28"/>
        </w:rPr>
        <w:t>на 2025 - 2026 учебный год.</w:t>
      </w:r>
    </w:p>
    <w:p w14:paraId="04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Задачи:</w:t>
      </w:r>
    </w:p>
    <w:p w14:paraId="05000000">
      <w:pPr>
        <w:pStyle w:val="Style_1"/>
        <w:numPr>
          <w:ilvl w:val="0"/>
          <w:numId w:val="1"/>
        </w:numPr>
        <w:spacing w:afterAutospacing="on" w:beforeAutospacing="on" w:line="240" w:lineRule="auto"/>
        <w:ind w:firstLine="0" w:left="-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Реализация уставных задач профсоюза по представительству социально-трудовых прав и профессиональных интересов работников учреждения.</w:t>
      </w:r>
    </w:p>
    <w:p w14:paraId="06000000">
      <w:pPr>
        <w:pStyle w:val="Style_1"/>
        <w:numPr>
          <w:ilvl w:val="0"/>
          <w:numId w:val="1"/>
        </w:numPr>
        <w:spacing w:afterAutospacing="on" w:beforeAutospacing="on" w:line="240" w:lineRule="auto"/>
        <w:ind w:firstLine="0" w:left="-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Осуществление профсоюзного контроля соблюдения в учреждении законодательства о труде и охраны труда.</w:t>
      </w:r>
    </w:p>
    <w:p w14:paraId="07000000">
      <w:pPr>
        <w:pStyle w:val="Style_1"/>
        <w:numPr>
          <w:ilvl w:val="0"/>
          <w:numId w:val="1"/>
        </w:numPr>
        <w:spacing w:afterAutospacing="on" w:beforeAutospacing="on" w:line="240" w:lineRule="auto"/>
        <w:ind w:firstLine="0" w:left="-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Создание условий для реализации разносторонних интересов членов профсоюзной организации.</w:t>
      </w:r>
    </w:p>
    <w:p w14:paraId="08000000">
      <w:pPr>
        <w:pStyle w:val="Style_1"/>
        <w:numPr>
          <w:ilvl w:val="0"/>
          <w:numId w:val="1"/>
        </w:numPr>
        <w:spacing w:afterAutospacing="on" w:beforeAutospacing="on" w:line="240" w:lineRule="auto"/>
        <w:ind w:firstLine="0" w:left="-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Улучшение качества информирования работников о деятельности профсоюзов.</w:t>
      </w:r>
    </w:p>
    <w:p w14:paraId="09000000">
      <w:pPr>
        <w:pStyle w:val="Style_1"/>
        <w:numPr>
          <w:ilvl w:val="0"/>
          <w:numId w:val="1"/>
        </w:numPr>
        <w:spacing w:afterAutospacing="on" w:beforeAutospacing="on" w:line="240" w:lineRule="auto"/>
        <w:ind w:firstLine="0" w:left="-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Улучшение качества работы по мотивации профсоюзного членства.</w:t>
      </w:r>
    </w:p>
    <w:tbl>
      <w:tblPr>
        <w:tblStyle w:val="Style_2"/>
        <w:tblInd w:type="dxa" w:w="-176"/>
        <w:tblLayout w:type="fixed"/>
      </w:tblPr>
      <w:tblGrid>
        <w:gridCol w:w="672"/>
        <w:gridCol w:w="4459"/>
        <w:gridCol w:w="1951"/>
        <w:gridCol w:w="2449"/>
      </w:tblGrid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00000">
            <w:pPr>
              <w:ind w:firstLine="0" w:left="-284"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№</w:t>
            </w:r>
          </w:p>
        </w:tc>
        <w:tc>
          <w:tcPr>
            <w:tcW w:type="dxa" w:w="4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мероприятие</w:t>
            </w:r>
          </w:p>
        </w:tc>
        <w:tc>
          <w:tcPr>
            <w:tcW w:type="dxa" w:w="1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сроки</w:t>
            </w:r>
          </w:p>
        </w:tc>
        <w:tc>
          <w:tcPr>
            <w:tcW w:type="dxa" w:w="2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ответственные</w:t>
            </w:r>
          </w:p>
        </w:tc>
      </w:tr>
      <w:tr>
        <w:tc>
          <w:tcPr>
            <w:tcW w:type="dxa" w:w="9531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Профсоюзные    собрания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00000">
            <w:pPr>
              <w:ind w:firstLine="0" w:left="-284"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1.</w:t>
            </w:r>
          </w:p>
        </w:tc>
        <w:tc>
          <w:tcPr>
            <w:tcW w:type="dxa" w:w="4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Единый день действий Профсоюза «За достойный труд». Знакомство с сайтом Рескома профсоза РТ, с страницами в социальных сетях.</w:t>
            </w:r>
          </w:p>
        </w:tc>
        <w:tc>
          <w:tcPr>
            <w:tcW w:type="dxa" w:w="1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 октября</w:t>
            </w:r>
          </w:p>
        </w:tc>
        <w:tc>
          <w:tcPr>
            <w:tcW w:type="dxa" w:w="2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председатель ППО, профком, организационно-массовая комиссия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00000">
            <w:pPr>
              <w:ind w:firstLine="0" w:left="-284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2</w:t>
            </w:r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type="dxa" w:w="4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1) О выполнении условий коллективного договора. </w:t>
            </w:r>
          </w:p>
          <w:p w14:paraId="15000000">
            <w:pPr>
              <w:tabs>
                <w:tab w:leader="none" w:pos="340" w:val="left"/>
                <w:tab w:leader="none" w:pos="482" w:val="left"/>
                <w:tab w:leader="none" w:pos="914" w:val="left"/>
              </w:tabs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2) О выполнении условий соглашения по охране труда.</w:t>
            </w:r>
          </w:p>
        </w:tc>
        <w:tc>
          <w:tcPr>
            <w:tcW w:type="dxa" w:w="1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декабрь</w:t>
            </w:r>
          </w:p>
        </w:tc>
        <w:tc>
          <w:tcPr>
            <w:tcW w:type="dxa" w:w="2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руководитель ОУ, председатель ППО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00000">
            <w:pPr>
              <w:ind w:firstLine="0" w:left="-284"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3.</w:t>
            </w:r>
          </w:p>
        </w:tc>
        <w:tc>
          <w:tcPr>
            <w:tcW w:type="dxa" w:w="4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Отчет о работе ППО.   Анализ выполнения профсоюзного бюджета (сметы  расходов)      </w:t>
            </w:r>
          </w:p>
        </w:tc>
        <w:tc>
          <w:tcPr>
            <w:tcW w:type="dxa" w:w="1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май - июнь</w:t>
            </w:r>
          </w:p>
        </w:tc>
        <w:tc>
          <w:tcPr>
            <w:tcW w:type="dxa" w:w="2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председатель ППО</w:t>
            </w:r>
          </w:p>
        </w:tc>
      </w:tr>
      <w:tr>
        <w:tc>
          <w:tcPr>
            <w:tcW w:type="dxa" w:w="9531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Направление работы:  организационно – массовое</w:t>
            </w:r>
            <w:r>
              <w:rPr>
                <w:rFonts w:ascii="Times New Roman" w:hAnsi="Times New Roman"/>
                <w:sz w:val="28"/>
              </w:rPr>
              <w:t>.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00000">
            <w:pPr>
              <w:ind w:firstLine="0" w:left="-284"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1.</w:t>
            </w:r>
          </w:p>
        </w:tc>
        <w:tc>
          <w:tcPr>
            <w:tcW w:type="dxa" w:w="4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Оформление и систематизация профсоюзной документации (протоколы заседаний профкома, профсоюзных собраний, социальный паспорт, заявления)</w:t>
            </w:r>
          </w:p>
        </w:tc>
        <w:tc>
          <w:tcPr>
            <w:tcW w:type="dxa" w:w="1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течение года</w:t>
            </w:r>
          </w:p>
        </w:tc>
        <w:tc>
          <w:tcPr>
            <w:tcW w:type="dxa" w:w="2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21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Профком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00000">
            <w:pPr>
              <w:ind w:firstLine="0" w:left="-284"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2.</w:t>
            </w:r>
          </w:p>
        </w:tc>
        <w:tc>
          <w:tcPr>
            <w:tcW w:type="dxa" w:w="4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Участие в работе по предварительному распределению учебной нагрузки </w:t>
            </w:r>
          </w:p>
        </w:tc>
        <w:tc>
          <w:tcPr>
            <w:tcW w:type="dxa" w:w="1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25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апрель - май</w:t>
            </w:r>
          </w:p>
        </w:tc>
        <w:tc>
          <w:tcPr>
            <w:tcW w:type="dxa" w:w="2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27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председатель ППО</w:t>
            </w:r>
          </w:p>
          <w:p w14:paraId="28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00000">
            <w:pPr>
              <w:ind w:firstLine="0" w:left="-284"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3.</w:t>
            </w:r>
          </w:p>
        </w:tc>
        <w:tc>
          <w:tcPr>
            <w:tcW w:type="dxa" w:w="4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Организация и проведение проверки по своевременному и правильному удержанию </w:t>
            </w:r>
            <w:r>
              <w:rPr>
                <w:rFonts w:ascii="Times New Roman" w:hAnsi="Times New Roman"/>
                <w:sz w:val="28"/>
              </w:rPr>
              <w:t>профсоюзных взносов с членов профсоюза.</w:t>
            </w:r>
          </w:p>
        </w:tc>
        <w:tc>
          <w:tcPr>
            <w:tcW w:type="dxa" w:w="1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2C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сентябрь, </w:t>
            </w:r>
          </w:p>
          <w:p w14:paraId="2D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декабрь</w:t>
            </w:r>
          </w:p>
        </w:tc>
        <w:tc>
          <w:tcPr>
            <w:tcW w:type="dxa" w:w="2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2F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председатель и члены </w:t>
            </w:r>
            <w:r>
              <w:rPr>
                <w:rFonts w:ascii="Times New Roman" w:hAnsi="Times New Roman"/>
                <w:sz w:val="28"/>
              </w:rPr>
              <w:t>ревизионной комиссии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00000">
            <w:pPr>
              <w:ind w:firstLine="0" w:left="-284"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4.</w:t>
            </w:r>
          </w:p>
        </w:tc>
        <w:tc>
          <w:tcPr>
            <w:tcW w:type="dxa" w:w="4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Согласование тарификации педагогических работников.</w:t>
            </w:r>
          </w:p>
        </w:tc>
        <w:tc>
          <w:tcPr>
            <w:tcW w:type="dxa" w:w="1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август - сентябрь</w:t>
            </w:r>
          </w:p>
        </w:tc>
        <w:tc>
          <w:tcPr>
            <w:tcW w:type="dxa" w:w="2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председатель ППО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00000">
            <w:pPr>
              <w:ind w:firstLine="0" w:left="-284"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5.</w:t>
            </w:r>
          </w:p>
        </w:tc>
        <w:tc>
          <w:tcPr>
            <w:tcW w:type="dxa" w:w="4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Согласование расписания учебных занятий.</w:t>
            </w:r>
          </w:p>
        </w:tc>
        <w:tc>
          <w:tcPr>
            <w:tcW w:type="dxa" w:w="1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сентябрь</w:t>
            </w:r>
          </w:p>
        </w:tc>
        <w:tc>
          <w:tcPr>
            <w:tcW w:type="dxa" w:w="2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председатель ППО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00000">
            <w:pPr>
              <w:ind w:firstLine="0" w:left="-284"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6.</w:t>
            </w:r>
          </w:p>
        </w:tc>
        <w:tc>
          <w:tcPr>
            <w:tcW w:type="dxa" w:w="4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Подготовка предложений о награждении членов профсоюза к профессиональным праздникам.</w:t>
            </w:r>
          </w:p>
        </w:tc>
        <w:tc>
          <w:tcPr>
            <w:tcW w:type="dxa" w:w="1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август-сентябрь</w:t>
            </w:r>
          </w:p>
        </w:tc>
        <w:tc>
          <w:tcPr>
            <w:tcW w:type="dxa" w:w="2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председатель ППО, профком 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00000">
            <w:pPr>
              <w:ind w:firstLine="0" w:left="-284"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7.</w:t>
            </w:r>
          </w:p>
        </w:tc>
        <w:tc>
          <w:tcPr>
            <w:tcW w:type="dxa" w:w="4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Организация и проведение проверки по ведению и хранению электронных и бумажных трудовых книжек, оформлению трудовых контрактов, личных дел членов профсоюза.</w:t>
            </w:r>
          </w:p>
        </w:tc>
        <w:tc>
          <w:tcPr>
            <w:tcW w:type="dxa" w:w="1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Ноябрь</w:t>
            </w:r>
          </w:p>
        </w:tc>
        <w:tc>
          <w:tcPr>
            <w:tcW w:type="dxa" w:w="2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председатель ППО, профком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00000">
            <w:pPr>
              <w:ind w:firstLine="0" w:left="-284"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8.</w:t>
            </w:r>
          </w:p>
        </w:tc>
        <w:tc>
          <w:tcPr>
            <w:tcW w:type="dxa" w:w="4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Организация и проведение проверки своевременного ознакомления членов профсоюза с приказами по учреждению.</w:t>
            </w:r>
          </w:p>
        </w:tc>
        <w:tc>
          <w:tcPr>
            <w:tcW w:type="dxa" w:w="1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43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течение года</w:t>
            </w:r>
          </w:p>
        </w:tc>
        <w:tc>
          <w:tcPr>
            <w:tcW w:type="dxa" w:w="2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45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председатель ППО, профком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00000">
            <w:pPr>
              <w:ind w:firstLine="0" w:left="-284"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9.</w:t>
            </w:r>
          </w:p>
        </w:tc>
        <w:tc>
          <w:tcPr>
            <w:tcW w:type="dxa" w:w="4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Осуществление контроля  своевременной организации и проведения медосмотра сотрудников.</w:t>
            </w:r>
          </w:p>
        </w:tc>
        <w:tc>
          <w:tcPr>
            <w:tcW w:type="dxa" w:w="1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 соответствии с графиком </w:t>
            </w:r>
          </w:p>
        </w:tc>
        <w:tc>
          <w:tcPr>
            <w:tcW w:type="dxa" w:w="2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председатель ППО, профком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00000">
            <w:pPr>
              <w:ind w:firstLine="0" w:left="-284"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10.</w:t>
            </w:r>
          </w:p>
        </w:tc>
        <w:tc>
          <w:tcPr>
            <w:tcW w:type="dxa" w:w="4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Осуществление контроля соблюдения графика отпусков, своевременной выплаты отпускных.</w:t>
            </w:r>
          </w:p>
        </w:tc>
        <w:tc>
          <w:tcPr>
            <w:tcW w:type="dxa" w:w="1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соответствии с графиком</w:t>
            </w:r>
          </w:p>
        </w:tc>
        <w:tc>
          <w:tcPr>
            <w:tcW w:type="dxa" w:w="2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председатель ППО, профком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00000">
            <w:pPr>
              <w:ind w:firstLine="0" w:left="-284"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12.</w:t>
            </w:r>
          </w:p>
        </w:tc>
        <w:tc>
          <w:tcPr>
            <w:tcW w:type="dxa" w:w="4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Организация работы с членами профсоюза - </w:t>
            </w:r>
            <w:r>
              <w:rPr>
                <w:rFonts w:ascii="Times New Roman" w:hAnsi="Times New Roman"/>
                <w:sz w:val="28"/>
              </w:rPr>
              <w:t>предпенсионерами</w:t>
            </w:r>
            <w:r>
              <w:rPr>
                <w:rFonts w:ascii="Times New Roman" w:hAnsi="Times New Roman"/>
                <w:sz w:val="28"/>
              </w:rPr>
              <w:t xml:space="preserve"> (учет стажа, консультации по досрочному выходу на пенсию).</w:t>
            </w:r>
          </w:p>
        </w:tc>
        <w:tc>
          <w:tcPr>
            <w:tcW w:type="dxa" w:w="1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51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течение года</w:t>
            </w:r>
          </w:p>
        </w:tc>
        <w:tc>
          <w:tcPr>
            <w:tcW w:type="dxa" w:w="2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53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председатель  ППО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00000">
            <w:pPr>
              <w:ind w:firstLine="0" w:left="-284"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13.</w:t>
            </w:r>
          </w:p>
        </w:tc>
        <w:tc>
          <w:tcPr>
            <w:tcW w:type="dxa" w:w="4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Профсоюзная неделя в школе</w:t>
            </w:r>
          </w:p>
          <w:p w14:paraId="56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Участие в республиканском марафоне «Коллективный договор: В чем сила?»</w:t>
            </w:r>
          </w:p>
        </w:tc>
        <w:tc>
          <w:tcPr>
            <w:tcW w:type="dxa" w:w="1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22.09-28.09</w:t>
            </w:r>
          </w:p>
        </w:tc>
        <w:tc>
          <w:tcPr>
            <w:tcW w:type="dxa" w:w="2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председатель ППО, профком</w:t>
            </w:r>
          </w:p>
          <w:p w14:paraId="59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9531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Направление работы:  информационное.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00000">
            <w:pPr>
              <w:ind w:firstLine="0" w:left="-284"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1.</w:t>
            </w:r>
          </w:p>
        </w:tc>
        <w:tc>
          <w:tcPr>
            <w:tcW w:type="dxa" w:w="4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Организация работы по ведению электронного реестра учета членов профсоюза.</w:t>
            </w:r>
          </w:p>
        </w:tc>
        <w:tc>
          <w:tcPr>
            <w:tcW w:type="dxa" w:w="1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течение года</w:t>
            </w:r>
          </w:p>
        </w:tc>
        <w:tc>
          <w:tcPr>
            <w:tcW w:type="dxa" w:w="2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председатель ППО, профком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00000">
            <w:pPr>
              <w:ind w:firstLine="0" w:left="-284"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2.</w:t>
            </w:r>
          </w:p>
        </w:tc>
        <w:tc>
          <w:tcPr>
            <w:tcW w:type="dxa" w:w="4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Обновление Профсоюзного уголка.</w:t>
            </w:r>
          </w:p>
        </w:tc>
        <w:tc>
          <w:tcPr>
            <w:tcW w:type="dxa" w:w="1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течение года</w:t>
            </w:r>
          </w:p>
        </w:tc>
        <w:tc>
          <w:tcPr>
            <w:tcW w:type="dxa" w:w="2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председатель ППО, профком, организационно-массовая комиссия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00000">
            <w:pPr>
              <w:ind w:firstLine="0" w:left="-284"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3.</w:t>
            </w:r>
          </w:p>
        </w:tc>
        <w:tc>
          <w:tcPr>
            <w:tcW w:type="dxa" w:w="4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Формирование подборок материалов по социально-экономическим, правовым </w:t>
            </w:r>
            <w:r>
              <w:rPr>
                <w:rFonts w:ascii="Times New Roman" w:hAnsi="Times New Roman"/>
                <w:sz w:val="28"/>
              </w:rPr>
              <w:t>вопросам.</w:t>
            </w:r>
          </w:p>
        </w:tc>
        <w:tc>
          <w:tcPr>
            <w:tcW w:type="dxa" w:w="1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течение года</w:t>
            </w:r>
          </w:p>
        </w:tc>
        <w:tc>
          <w:tcPr>
            <w:tcW w:type="dxa" w:w="2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67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председатель ППО, профком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00000">
            <w:pPr>
              <w:ind w:firstLine="0" w:left="-284"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4.</w:t>
            </w:r>
          </w:p>
        </w:tc>
        <w:tc>
          <w:tcPr>
            <w:tcW w:type="dxa" w:w="4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Организация подписки на профсоюзные издания.</w:t>
            </w:r>
          </w:p>
        </w:tc>
        <w:tc>
          <w:tcPr>
            <w:tcW w:type="dxa" w:w="1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ноябрь, апрель</w:t>
            </w:r>
          </w:p>
          <w:p w14:paraId="6B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2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председатель ППО 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00000">
            <w:pPr>
              <w:ind w:firstLine="0" w:left="-284"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5.</w:t>
            </w:r>
          </w:p>
        </w:tc>
        <w:tc>
          <w:tcPr>
            <w:tcW w:type="dxa" w:w="4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Организация работы по ведению профсоюзной страницы на сайте ОУ.</w:t>
            </w:r>
          </w:p>
        </w:tc>
        <w:tc>
          <w:tcPr>
            <w:tcW w:type="dxa" w:w="1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течение года</w:t>
            </w:r>
          </w:p>
        </w:tc>
        <w:tc>
          <w:tcPr>
            <w:tcW w:type="dxa" w:w="2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председатель ППО</w:t>
            </w:r>
          </w:p>
        </w:tc>
      </w:tr>
      <w:tr>
        <w:tc>
          <w:tcPr>
            <w:tcW w:type="dxa" w:w="9531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Направление работы:  охрана труда.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00000">
            <w:pPr>
              <w:ind w:firstLine="0" w:left="-284"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1.</w:t>
            </w:r>
          </w:p>
        </w:tc>
        <w:tc>
          <w:tcPr>
            <w:tcW w:type="dxa" w:w="4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Осуществление контроля выполнения соглашения </w:t>
            </w:r>
            <w:r>
              <w:rPr>
                <w:rFonts w:ascii="Times New Roman" w:hAnsi="Times New Roman"/>
                <w:sz w:val="28"/>
              </w:rPr>
              <w:t>по</w:t>
            </w:r>
            <w:r>
              <w:rPr>
                <w:rFonts w:ascii="Times New Roman" w:hAnsi="Times New Roman"/>
                <w:sz w:val="28"/>
              </w:rPr>
              <w:t xml:space="preserve"> ОТ.</w:t>
            </w:r>
          </w:p>
        </w:tc>
        <w:tc>
          <w:tcPr>
            <w:tcW w:type="dxa" w:w="1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июнь, декабрь</w:t>
            </w:r>
          </w:p>
        </w:tc>
        <w:tc>
          <w:tcPr>
            <w:tcW w:type="dxa" w:w="2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председатель ППО, уполномоченный </w:t>
            </w:r>
            <w:r>
              <w:rPr>
                <w:rFonts w:ascii="Times New Roman" w:hAnsi="Times New Roman"/>
                <w:sz w:val="28"/>
              </w:rPr>
              <w:t>по</w:t>
            </w:r>
            <w:r>
              <w:rPr>
                <w:rFonts w:ascii="Times New Roman" w:hAnsi="Times New Roman"/>
                <w:sz w:val="28"/>
              </w:rPr>
              <w:t xml:space="preserve"> ОТ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00000">
            <w:pPr>
              <w:ind w:firstLine="0" w:left="-284"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2.</w:t>
            </w:r>
          </w:p>
        </w:tc>
        <w:tc>
          <w:tcPr>
            <w:tcW w:type="dxa" w:w="4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Осуществление административно-общественного трехступенчатого  контроля состояния условий труда и техники безопасности.</w:t>
            </w:r>
          </w:p>
        </w:tc>
        <w:tc>
          <w:tcPr>
            <w:tcW w:type="dxa" w:w="1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ежеквартально</w:t>
            </w:r>
          </w:p>
        </w:tc>
        <w:tc>
          <w:tcPr>
            <w:tcW w:type="dxa" w:w="2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председатель ППО, уполномоченный </w:t>
            </w:r>
            <w:r>
              <w:rPr>
                <w:rFonts w:ascii="Times New Roman" w:hAnsi="Times New Roman"/>
                <w:sz w:val="28"/>
              </w:rPr>
              <w:t>по</w:t>
            </w:r>
            <w:r>
              <w:rPr>
                <w:rFonts w:ascii="Times New Roman" w:hAnsi="Times New Roman"/>
                <w:sz w:val="28"/>
              </w:rPr>
              <w:t xml:space="preserve"> ОТ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00000">
            <w:pPr>
              <w:ind w:firstLine="0" w:left="-284"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3.</w:t>
            </w:r>
          </w:p>
        </w:tc>
        <w:tc>
          <w:tcPr>
            <w:tcW w:type="dxa" w:w="4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Организация и проведение п</w:t>
            </w:r>
            <w:r>
              <w:rPr>
                <w:rFonts w:ascii="Times New Roman" w:hAnsi="Times New Roman"/>
                <w:color w:val="000000"/>
                <w:sz w:val="28"/>
              </w:rPr>
              <w:t>роверки состояния кабинетов, оборудования на соответствие нормам и правилам охраны труда.</w:t>
            </w:r>
          </w:p>
        </w:tc>
        <w:tc>
          <w:tcPr>
            <w:tcW w:type="dxa" w:w="1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течение года</w:t>
            </w:r>
          </w:p>
        </w:tc>
        <w:tc>
          <w:tcPr>
            <w:tcW w:type="dxa" w:w="2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председатель ППО, уполномоченный по ОТ, члены комиссии </w:t>
            </w:r>
            <w:r>
              <w:rPr>
                <w:rFonts w:ascii="Times New Roman" w:hAnsi="Times New Roman"/>
                <w:sz w:val="28"/>
              </w:rPr>
              <w:t>по</w:t>
            </w:r>
            <w:r>
              <w:rPr>
                <w:rFonts w:ascii="Times New Roman" w:hAnsi="Times New Roman"/>
                <w:sz w:val="28"/>
              </w:rPr>
              <w:t xml:space="preserve"> ОТ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00000">
            <w:pPr>
              <w:ind w:firstLine="0" w:left="-284"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4.</w:t>
            </w:r>
          </w:p>
        </w:tc>
        <w:tc>
          <w:tcPr>
            <w:tcW w:type="dxa" w:w="4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Осуществление контроля своевременного прохождения работниками  обязательного медицинского осмотра.</w:t>
            </w:r>
          </w:p>
        </w:tc>
        <w:tc>
          <w:tcPr>
            <w:tcW w:type="dxa" w:w="1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течение года</w:t>
            </w:r>
          </w:p>
        </w:tc>
        <w:tc>
          <w:tcPr>
            <w:tcW w:type="dxa" w:w="2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председатель ППО, уполномоченный по ОТ, члены комиссии </w:t>
            </w:r>
            <w:r>
              <w:rPr>
                <w:rFonts w:ascii="Times New Roman" w:hAnsi="Times New Roman"/>
                <w:sz w:val="28"/>
              </w:rPr>
              <w:t>по</w:t>
            </w:r>
            <w:r>
              <w:rPr>
                <w:rFonts w:ascii="Times New Roman" w:hAnsi="Times New Roman"/>
                <w:sz w:val="28"/>
              </w:rPr>
              <w:t xml:space="preserve"> ОТ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00000">
            <w:pPr>
              <w:ind w:firstLine="0" w:left="-284"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5.</w:t>
            </w:r>
          </w:p>
        </w:tc>
        <w:tc>
          <w:tcPr>
            <w:tcW w:type="dxa" w:w="4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Обновление и утверждение инструкций </w:t>
            </w:r>
            <w:r>
              <w:rPr>
                <w:rFonts w:ascii="Times New Roman" w:hAnsi="Times New Roman"/>
                <w:sz w:val="28"/>
              </w:rPr>
              <w:t>по</w:t>
            </w:r>
            <w:r>
              <w:rPr>
                <w:rFonts w:ascii="Times New Roman" w:hAnsi="Times New Roman"/>
                <w:sz w:val="28"/>
              </w:rPr>
              <w:t xml:space="preserve"> ОТ.</w:t>
            </w:r>
          </w:p>
        </w:tc>
        <w:tc>
          <w:tcPr>
            <w:tcW w:type="dxa" w:w="1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течение года</w:t>
            </w:r>
          </w:p>
        </w:tc>
        <w:tc>
          <w:tcPr>
            <w:tcW w:type="dxa" w:w="2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председатель ППО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00000">
            <w:pPr>
              <w:ind w:firstLine="0" w:left="-284"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6.</w:t>
            </w:r>
          </w:p>
        </w:tc>
        <w:tc>
          <w:tcPr>
            <w:tcW w:type="dxa" w:w="4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Согласование графика отпусков.</w:t>
            </w:r>
          </w:p>
        </w:tc>
        <w:tc>
          <w:tcPr>
            <w:tcW w:type="dxa" w:w="1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декабрь</w:t>
            </w:r>
          </w:p>
        </w:tc>
        <w:tc>
          <w:tcPr>
            <w:tcW w:type="dxa" w:w="2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председатель ППО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00000">
            <w:pPr>
              <w:ind w:firstLine="0" w:left="-284"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7.</w:t>
            </w:r>
          </w:p>
        </w:tc>
        <w:tc>
          <w:tcPr>
            <w:tcW w:type="dxa" w:w="4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Анализ заболеваемости.</w:t>
            </w:r>
          </w:p>
        </w:tc>
        <w:tc>
          <w:tcPr>
            <w:tcW w:type="dxa" w:w="1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май </w:t>
            </w:r>
            <w:r>
              <w:rPr>
                <w:rFonts w:ascii="Times New Roman" w:hAnsi="Times New Roman"/>
                <w:b w:val="1"/>
                <w:sz w:val="28"/>
              </w:rPr>
              <w:t>или</w:t>
            </w:r>
            <w:r>
              <w:rPr>
                <w:rFonts w:ascii="Times New Roman" w:hAnsi="Times New Roman"/>
                <w:sz w:val="28"/>
              </w:rPr>
              <w:t xml:space="preserve"> декабрь</w:t>
            </w:r>
          </w:p>
        </w:tc>
        <w:tc>
          <w:tcPr>
            <w:tcW w:type="dxa" w:w="2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председатель ППО, члены комиссии </w:t>
            </w:r>
            <w:r>
              <w:rPr>
                <w:rFonts w:ascii="Times New Roman" w:hAnsi="Times New Roman"/>
                <w:sz w:val="28"/>
              </w:rPr>
              <w:t>по</w:t>
            </w:r>
            <w:r>
              <w:rPr>
                <w:rFonts w:ascii="Times New Roman" w:hAnsi="Times New Roman"/>
                <w:sz w:val="28"/>
              </w:rPr>
              <w:t xml:space="preserve"> ОТ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00000">
            <w:pPr>
              <w:ind w:firstLine="0" w:left="-284"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8.</w:t>
            </w:r>
          </w:p>
        </w:tc>
        <w:tc>
          <w:tcPr>
            <w:tcW w:type="dxa" w:w="4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Организация контроля за проведением плановых инструктажей по ОТ и ТБ.</w:t>
            </w:r>
          </w:p>
        </w:tc>
        <w:tc>
          <w:tcPr>
            <w:tcW w:type="dxa" w:w="1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течение года</w:t>
            </w:r>
          </w:p>
        </w:tc>
        <w:tc>
          <w:tcPr>
            <w:tcW w:type="dxa" w:w="2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члены комиссии </w:t>
            </w:r>
            <w:r>
              <w:rPr>
                <w:rFonts w:ascii="Times New Roman" w:hAnsi="Times New Roman"/>
                <w:sz w:val="28"/>
              </w:rPr>
              <w:t>по</w:t>
            </w:r>
            <w:r>
              <w:rPr>
                <w:rFonts w:ascii="Times New Roman" w:hAnsi="Times New Roman"/>
                <w:sz w:val="28"/>
              </w:rPr>
              <w:t xml:space="preserve"> ОТ</w:t>
            </w:r>
          </w:p>
        </w:tc>
      </w:tr>
      <w:tr>
        <w:tc>
          <w:tcPr>
            <w:tcW w:type="dxa" w:w="9531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Направление:  культурно-массовая работа.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00000">
            <w:pPr>
              <w:ind w:firstLine="0" w:left="-284"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1.</w:t>
            </w:r>
          </w:p>
        </w:tc>
        <w:tc>
          <w:tcPr>
            <w:tcW w:type="dxa" w:w="4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Организация и проведение профессиональных праздников </w:t>
            </w:r>
          </w:p>
        </w:tc>
        <w:tc>
          <w:tcPr>
            <w:tcW w:type="dxa" w:w="1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соответствии с календарем праздничных дат.</w:t>
            </w:r>
          </w:p>
        </w:tc>
        <w:tc>
          <w:tcPr>
            <w:tcW w:type="dxa" w:w="2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председатель ППО, члены культурно-массовой комиссии 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00000">
            <w:pPr>
              <w:ind w:firstLine="0" w:left="-284"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2.</w:t>
            </w:r>
          </w:p>
        </w:tc>
        <w:tc>
          <w:tcPr>
            <w:tcW w:type="dxa" w:w="4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Организация и проведение Дня пожилого человека.</w:t>
            </w:r>
          </w:p>
        </w:tc>
        <w:tc>
          <w:tcPr>
            <w:tcW w:type="dxa" w:w="1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 октября</w:t>
            </w:r>
          </w:p>
        </w:tc>
        <w:tc>
          <w:tcPr>
            <w:tcW w:type="dxa" w:w="2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председатель ППО, члены культурно-массовой комиссии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00000">
            <w:pPr>
              <w:ind w:firstLine="0" w:left="-284"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3.</w:t>
            </w:r>
          </w:p>
        </w:tc>
        <w:tc>
          <w:tcPr>
            <w:tcW w:type="dxa" w:w="4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Организация работы с ветеранами ВОВ, труда.</w:t>
            </w:r>
          </w:p>
        </w:tc>
        <w:tc>
          <w:tcPr>
            <w:tcW w:type="dxa" w:w="1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течение года</w:t>
            </w:r>
          </w:p>
        </w:tc>
        <w:tc>
          <w:tcPr>
            <w:tcW w:type="dxa" w:w="2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председатель ППО, члены культурно-массовой комиссии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00000">
            <w:pPr>
              <w:ind w:firstLine="0" w:left="-284"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4.</w:t>
            </w:r>
          </w:p>
        </w:tc>
        <w:tc>
          <w:tcPr>
            <w:tcW w:type="dxa" w:w="4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Организация и проведение праздничных мероприятий, посвященных Дню профсоюзов Татарстана</w:t>
            </w:r>
          </w:p>
        </w:tc>
        <w:tc>
          <w:tcPr>
            <w:tcW w:type="dxa" w:w="1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 сентября</w:t>
            </w:r>
          </w:p>
        </w:tc>
        <w:tc>
          <w:tcPr>
            <w:tcW w:type="dxa" w:w="2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A3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председатель ППО, члены культурно-массовой комиссии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00000">
            <w:pPr>
              <w:ind w:firstLine="0" w:left="-284"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5.</w:t>
            </w:r>
          </w:p>
        </w:tc>
        <w:tc>
          <w:tcPr>
            <w:tcW w:type="dxa" w:w="4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Организация работы по обеспечению детей членов профсоюза новогодними подарками, билетами на профсоюзную елку.</w:t>
            </w:r>
          </w:p>
        </w:tc>
        <w:tc>
          <w:tcPr>
            <w:tcW w:type="dxa" w:w="1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декабрь</w:t>
            </w:r>
          </w:p>
        </w:tc>
        <w:tc>
          <w:tcPr>
            <w:tcW w:type="dxa" w:w="2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A8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председатель ППО, члены культурно-массовой комиссии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00000">
            <w:pPr>
              <w:ind w:firstLine="0" w:left="-284"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6.</w:t>
            </w:r>
          </w:p>
        </w:tc>
        <w:tc>
          <w:tcPr>
            <w:tcW w:type="dxa" w:w="4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Организация и проведение праздников: 23 февраля, 8 Марта, 9 Мая.</w:t>
            </w:r>
          </w:p>
        </w:tc>
        <w:tc>
          <w:tcPr>
            <w:tcW w:type="dxa" w:w="1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соответствии с календарем праздничных дат</w:t>
            </w:r>
          </w:p>
        </w:tc>
        <w:tc>
          <w:tcPr>
            <w:tcW w:type="dxa" w:w="2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AD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председатель ППО, члены культурно-массовой комиссии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00000">
            <w:pPr>
              <w:ind w:firstLine="0" w:left="-284"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7.</w:t>
            </w:r>
          </w:p>
        </w:tc>
        <w:tc>
          <w:tcPr>
            <w:tcW w:type="dxa" w:w="4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Организация поздравлений членов профсоюза с 50, 55, 60 лет со дня рождения; памятными датами, событиями.</w:t>
            </w:r>
          </w:p>
        </w:tc>
        <w:tc>
          <w:tcPr>
            <w:tcW w:type="dxa" w:w="1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течение года</w:t>
            </w:r>
          </w:p>
        </w:tc>
        <w:tc>
          <w:tcPr>
            <w:tcW w:type="dxa" w:w="2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B2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председатель ППО, члены культурно-массовой комиссии</w:t>
            </w:r>
          </w:p>
        </w:tc>
      </w:tr>
      <w:tr>
        <w:tc>
          <w:tcPr>
            <w:tcW w:type="dxa" w:w="9531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Заседания профкома.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00000">
            <w:pPr>
              <w:ind w:firstLine="0" w:left="-284"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1.</w:t>
            </w:r>
          </w:p>
        </w:tc>
        <w:tc>
          <w:tcPr>
            <w:tcW w:type="dxa" w:w="4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 награждении членов профсоюзной организации ведомственными, отраслевыми наградами (обсуждение предложений) к профессиональным праздникам.</w:t>
            </w:r>
          </w:p>
        </w:tc>
        <w:tc>
          <w:tcPr>
            <w:tcW w:type="dxa" w:w="1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B7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август-сентябрь</w:t>
            </w:r>
          </w:p>
        </w:tc>
        <w:tc>
          <w:tcPr>
            <w:tcW w:type="dxa" w:w="2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B9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председатель ППО, профком 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00000">
            <w:pPr>
              <w:ind w:firstLine="0" w:left="-284"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2.</w:t>
            </w:r>
          </w:p>
        </w:tc>
        <w:tc>
          <w:tcPr>
            <w:tcW w:type="dxa" w:w="4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 итогах тарификации педагогических работников.</w:t>
            </w:r>
          </w:p>
        </w:tc>
        <w:tc>
          <w:tcPr>
            <w:tcW w:type="dxa" w:w="1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август, сентябрь</w:t>
            </w:r>
          </w:p>
        </w:tc>
        <w:tc>
          <w:tcPr>
            <w:tcW w:type="dxa" w:w="2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председатель ППО</w:t>
            </w:r>
          </w:p>
          <w:p w14:paraId="BE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00000">
            <w:pPr>
              <w:ind w:firstLine="0" w:left="-284"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3.</w:t>
            </w:r>
          </w:p>
        </w:tc>
        <w:tc>
          <w:tcPr>
            <w:tcW w:type="dxa" w:w="4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 итогах проверки по своевременному и правильному удержанию профсоюзных взносов с членов профсоюза.</w:t>
            </w:r>
          </w:p>
        </w:tc>
        <w:tc>
          <w:tcPr>
            <w:tcW w:type="dxa" w:w="1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сентябрь </w:t>
            </w:r>
          </w:p>
          <w:p w14:paraId="C2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2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председатель и члены ревизионной комиссии. 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00000">
            <w:pPr>
              <w:ind w:firstLine="0" w:left="-284"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4.</w:t>
            </w:r>
          </w:p>
        </w:tc>
        <w:tc>
          <w:tcPr>
            <w:tcW w:type="dxa" w:w="4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 подготовке и проведении единого дня действий Профсоюза «За достойный труд» (7 октября). О подготовке и поведении мероприятий, посвященных неделе профсоюза в школе</w:t>
            </w:r>
          </w:p>
        </w:tc>
        <w:tc>
          <w:tcPr>
            <w:tcW w:type="dxa" w:w="1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C7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сентябрь</w:t>
            </w:r>
          </w:p>
        </w:tc>
        <w:tc>
          <w:tcPr>
            <w:tcW w:type="dxa" w:w="2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C9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председатель ППО, профком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00000">
            <w:pPr>
              <w:ind w:firstLine="0" w:left="-284"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5.</w:t>
            </w:r>
          </w:p>
        </w:tc>
        <w:tc>
          <w:tcPr>
            <w:tcW w:type="dxa" w:w="4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 рациональном использовании рабочего времени учителя (итоги составления и согласования расписания учебных занятий).</w:t>
            </w:r>
          </w:p>
        </w:tc>
        <w:tc>
          <w:tcPr>
            <w:tcW w:type="dxa" w:w="1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CD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сентябрь</w:t>
            </w:r>
          </w:p>
        </w:tc>
        <w:tc>
          <w:tcPr>
            <w:tcW w:type="dxa" w:w="2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CF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председатель ППО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00000">
            <w:pPr>
              <w:ind w:firstLine="0" w:left="-284"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6.</w:t>
            </w:r>
          </w:p>
        </w:tc>
        <w:tc>
          <w:tcPr>
            <w:tcW w:type="dxa" w:w="4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Об организации и проведении Дня учителя, Дня пожилого человека. </w:t>
            </w:r>
          </w:p>
        </w:tc>
        <w:tc>
          <w:tcPr>
            <w:tcW w:type="dxa" w:w="1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D3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сентябрь</w:t>
            </w:r>
          </w:p>
        </w:tc>
        <w:tc>
          <w:tcPr>
            <w:tcW w:type="dxa" w:w="2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председатель ППО, профком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00000">
            <w:pPr>
              <w:ind w:firstLine="0" w:left="-284"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7.</w:t>
            </w:r>
          </w:p>
        </w:tc>
        <w:tc>
          <w:tcPr>
            <w:tcW w:type="dxa" w:w="4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 итогах контроля соблюдения графика отпусков, выплаты отпускных.</w:t>
            </w:r>
          </w:p>
        </w:tc>
        <w:tc>
          <w:tcPr>
            <w:tcW w:type="dxa" w:w="1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сентябрь</w:t>
            </w:r>
          </w:p>
          <w:p w14:paraId="D8000000">
            <w:pPr>
              <w:ind/>
              <w:jc w:val="center"/>
              <w:rPr>
                <w:rFonts w:ascii="Times New Roman" w:hAnsi="Times New Roman"/>
                <w:i w:val="1"/>
                <w:sz w:val="24"/>
              </w:rPr>
            </w:pPr>
          </w:p>
        </w:tc>
        <w:tc>
          <w:tcPr>
            <w:tcW w:type="dxa" w:w="2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председатель ППО, профком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00000">
            <w:pPr>
              <w:ind w:firstLine="0" w:left="-284"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8.</w:t>
            </w:r>
          </w:p>
        </w:tc>
        <w:tc>
          <w:tcPr>
            <w:tcW w:type="dxa" w:w="4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 итогах контроля  организации и проведения медицинского осмотра сотрудников.</w:t>
            </w:r>
          </w:p>
        </w:tc>
        <w:tc>
          <w:tcPr>
            <w:tcW w:type="dxa" w:w="1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сентябрь</w:t>
            </w:r>
          </w:p>
          <w:p w14:paraId="DD000000">
            <w:pPr>
              <w:ind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(в соответствии с графиком)</w:t>
            </w:r>
          </w:p>
        </w:tc>
        <w:tc>
          <w:tcPr>
            <w:tcW w:type="dxa" w:w="2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председатель ППО, профком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00000">
            <w:pPr>
              <w:ind w:firstLine="0" w:left="-284"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9.</w:t>
            </w:r>
          </w:p>
        </w:tc>
        <w:tc>
          <w:tcPr>
            <w:tcW w:type="dxa" w:w="4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 организации подписки на периодические профсоюзные издания.</w:t>
            </w:r>
          </w:p>
        </w:tc>
        <w:tc>
          <w:tcPr>
            <w:tcW w:type="dxa" w:w="1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E2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октябрь</w:t>
            </w:r>
          </w:p>
        </w:tc>
        <w:tc>
          <w:tcPr>
            <w:tcW w:type="dxa" w:w="2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E4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председатель ППО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00000">
            <w:pPr>
              <w:ind w:firstLine="0" w:left="-284"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10.</w:t>
            </w:r>
          </w:p>
        </w:tc>
        <w:tc>
          <w:tcPr>
            <w:tcW w:type="dxa" w:w="4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 организации и проведении новогодних мероприятий для детей  членов профсоюза, членов профсоюза.</w:t>
            </w:r>
          </w:p>
        </w:tc>
        <w:tc>
          <w:tcPr>
            <w:tcW w:type="dxa" w:w="1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E8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ноябрь</w:t>
            </w:r>
          </w:p>
        </w:tc>
        <w:tc>
          <w:tcPr>
            <w:tcW w:type="dxa" w:w="2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EA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председатель ППО, профком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00000">
            <w:pPr>
              <w:ind w:firstLine="0" w:left="-284"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11.</w:t>
            </w:r>
          </w:p>
        </w:tc>
        <w:tc>
          <w:tcPr>
            <w:tcW w:type="dxa" w:w="4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Об итогах проверки правильного и   </w:t>
            </w:r>
            <w:r>
              <w:rPr>
                <w:rFonts w:ascii="Times New Roman" w:hAnsi="Times New Roman"/>
                <w:sz w:val="28"/>
              </w:rPr>
              <w:t xml:space="preserve">своевременного удержания и перечисления профсоюзных взносов бухгалтерией ОУ.  </w:t>
            </w:r>
          </w:p>
        </w:tc>
        <w:tc>
          <w:tcPr>
            <w:tcW w:type="dxa" w:w="1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EE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декабрь</w:t>
            </w:r>
          </w:p>
        </w:tc>
        <w:tc>
          <w:tcPr>
            <w:tcW w:type="dxa" w:w="2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председатель </w:t>
            </w:r>
            <w:r>
              <w:rPr>
                <w:rFonts w:ascii="Times New Roman" w:hAnsi="Times New Roman"/>
                <w:sz w:val="28"/>
              </w:rPr>
              <w:t>ревизионной комиссии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00000">
            <w:pPr>
              <w:ind w:firstLine="0" w:left="-284"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12.</w:t>
            </w:r>
          </w:p>
        </w:tc>
        <w:tc>
          <w:tcPr>
            <w:tcW w:type="dxa" w:w="4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Анализ выполнения профсоюзного бюджета (сметы  расходов)  ППО.    </w:t>
            </w:r>
          </w:p>
        </w:tc>
        <w:tc>
          <w:tcPr>
            <w:tcW w:type="dxa" w:w="1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декабрь, </w:t>
            </w:r>
          </w:p>
          <w:p w14:paraId="F3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июнь (май)</w:t>
            </w:r>
          </w:p>
        </w:tc>
        <w:tc>
          <w:tcPr>
            <w:tcW w:type="dxa" w:w="2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председатель ППО, председатель ревизионной комиссии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00000">
            <w:pPr>
              <w:ind w:firstLine="0" w:left="-284"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13.</w:t>
            </w:r>
          </w:p>
        </w:tc>
        <w:tc>
          <w:tcPr>
            <w:tcW w:type="dxa" w:w="4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 заболеваемости работников по итогам учебного или календарного года </w:t>
            </w:r>
            <w:r>
              <w:rPr>
                <w:rFonts w:ascii="Times New Roman" w:hAnsi="Times New Roman"/>
                <w:i w:val="1"/>
                <w:sz w:val="24"/>
              </w:rPr>
              <w:t>(в зависимости от условий коллективного договора).</w:t>
            </w:r>
          </w:p>
        </w:tc>
        <w:tc>
          <w:tcPr>
            <w:tcW w:type="dxa" w:w="1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декабрь</w:t>
            </w:r>
          </w:p>
          <w:p w14:paraId="F8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 или</w:t>
            </w:r>
          </w:p>
          <w:p w14:paraId="F9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май </w:t>
            </w:r>
          </w:p>
        </w:tc>
        <w:tc>
          <w:tcPr>
            <w:tcW w:type="dxa" w:w="2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председатель ППО, члены комиссии </w:t>
            </w:r>
            <w:r>
              <w:rPr>
                <w:rFonts w:ascii="Times New Roman" w:hAnsi="Times New Roman"/>
                <w:sz w:val="28"/>
              </w:rPr>
              <w:t>по</w:t>
            </w:r>
            <w:r>
              <w:rPr>
                <w:rFonts w:ascii="Times New Roman" w:hAnsi="Times New Roman"/>
                <w:sz w:val="28"/>
              </w:rPr>
              <w:t xml:space="preserve"> ОТ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00000">
            <w:pPr>
              <w:ind w:firstLine="0" w:left="-284"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14.</w:t>
            </w:r>
          </w:p>
        </w:tc>
        <w:tc>
          <w:tcPr>
            <w:tcW w:type="dxa" w:w="4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 итогах организации и проведении проверки своевременного ознакомления членов профсоюза с приказами по учреждению.</w:t>
            </w:r>
          </w:p>
        </w:tc>
        <w:tc>
          <w:tcPr>
            <w:tcW w:type="dxa" w:w="1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FE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октябрь, январь,</w:t>
            </w:r>
          </w:p>
          <w:p w14:paraId="FF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апрель, июнь </w:t>
            </w:r>
            <w:r>
              <w:rPr>
                <w:rFonts w:ascii="Times New Roman" w:hAnsi="Times New Roman"/>
                <w:i w:val="1"/>
                <w:sz w:val="24"/>
              </w:rPr>
              <w:t>(1 раз в квартал)</w:t>
            </w:r>
          </w:p>
        </w:tc>
        <w:tc>
          <w:tcPr>
            <w:tcW w:type="dxa" w:w="2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01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председатель ППО, профком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10000">
            <w:pPr>
              <w:ind w:firstLine="0" w:left="-284"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15.</w:t>
            </w:r>
          </w:p>
        </w:tc>
        <w:tc>
          <w:tcPr>
            <w:tcW w:type="dxa" w:w="4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 итогах контроля за проведением плановых инструктажей по ОТ и ТБ.</w:t>
            </w:r>
          </w:p>
        </w:tc>
        <w:tc>
          <w:tcPr>
            <w:tcW w:type="dxa" w:w="1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сентябрь, декабрь, март,                  июнь, </w:t>
            </w:r>
            <w:r>
              <w:rPr>
                <w:rFonts w:ascii="Times New Roman" w:hAnsi="Times New Roman"/>
                <w:i w:val="1"/>
                <w:sz w:val="24"/>
              </w:rPr>
              <w:t>(1 раз в квартал)</w:t>
            </w:r>
          </w:p>
        </w:tc>
        <w:tc>
          <w:tcPr>
            <w:tcW w:type="dxa" w:w="2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председатель ППО, уполномоченный </w:t>
            </w:r>
            <w:r>
              <w:rPr>
                <w:rFonts w:ascii="Times New Roman" w:hAnsi="Times New Roman"/>
                <w:sz w:val="28"/>
              </w:rPr>
              <w:t>по</w:t>
            </w:r>
            <w:r>
              <w:rPr>
                <w:rFonts w:ascii="Times New Roman" w:hAnsi="Times New Roman"/>
                <w:sz w:val="28"/>
              </w:rPr>
              <w:t xml:space="preserve"> ОТ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10000">
            <w:pPr>
              <w:ind w:firstLine="0" w:left="-284"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16.</w:t>
            </w:r>
          </w:p>
        </w:tc>
        <w:tc>
          <w:tcPr>
            <w:tcW w:type="dxa" w:w="4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 праздновании  1 и 9 Мая.</w:t>
            </w:r>
          </w:p>
        </w:tc>
        <w:tc>
          <w:tcPr>
            <w:tcW w:type="dxa" w:w="1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апрель</w:t>
            </w:r>
          </w:p>
        </w:tc>
        <w:tc>
          <w:tcPr>
            <w:tcW w:type="dxa" w:w="2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председатель ППО, профком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10000">
            <w:pPr>
              <w:ind w:firstLine="0" w:left="-284"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17.</w:t>
            </w:r>
          </w:p>
        </w:tc>
        <w:tc>
          <w:tcPr>
            <w:tcW w:type="dxa" w:w="4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 итогах предварительного распределения учебной нагрузки (комплектования) (</w:t>
            </w:r>
            <w:r>
              <w:rPr>
                <w:rFonts w:ascii="Times New Roman" w:hAnsi="Times New Roman"/>
                <w:i w:val="1"/>
                <w:sz w:val="24"/>
              </w:rPr>
              <w:t>для школ).</w:t>
            </w:r>
          </w:p>
        </w:tc>
        <w:tc>
          <w:tcPr>
            <w:tcW w:type="dxa" w:w="1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0D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май</w:t>
            </w:r>
          </w:p>
        </w:tc>
        <w:tc>
          <w:tcPr>
            <w:tcW w:type="dxa" w:w="2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0F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председатель ППО</w:t>
            </w:r>
          </w:p>
          <w:p w14:paraId="10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10000">
            <w:pPr>
              <w:ind w:firstLine="0" w:left="-284"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18.</w:t>
            </w:r>
          </w:p>
        </w:tc>
        <w:tc>
          <w:tcPr>
            <w:tcW w:type="dxa" w:w="4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Об организации подписки на </w:t>
            </w:r>
            <w:r>
              <w:rPr>
                <w:rFonts w:ascii="Times New Roman" w:hAnsi="Times New Roman"/>
                <w:sz w:val="28"/>
              </w:rPr>
              <w:t>периодические профсоюзные издания.</w:t>
            </w:r>
          </w:p>
        </w:tc>
        <w:tc>
          <w:tcPr>
            <w:tcW w:type="dxa" w:w="1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14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май</w:t>
            </w:r>
          </w:p>
        </w:tc>
        <w:tc>
          <w:tcPr>
            <w:tcW w:type="dxa" w:w="2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16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председатель ППО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10000">
            <w:pPr>
              <w:ind w:firstLine="0" w:left="-284"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19.</w:t>
            </w:r>
          </w:p>
        </w:tc>
        <w:tc>
          <w:tcPr>
            <w:tcW w:type="dxa" w:w="4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 оказании материальной помощи членам профсоюза.</w:t>
            </w:r>
          </w:p>
        </w:tc>
        <w:tc>
          <w:tcPr>
            <w:tcW w:type="dxa" w:w="1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течение года</w:t>
            </w:r>
          </w:p>
        </w:tc>
        <w:tc>
          <w:tcPr>
            <w:tcW w:type="dxa" w:w="2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председатель ППО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10000">
            <w:pPr>
              <w:ind w:firstLine="0" w:left="-284"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20.</w:t>
            </w:r>
          </w:p>
        </w:tc>
        <w:tc>
          <w:tcPr>
            <w:tcW w:type="dxa" w:w="4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 поздравлении членов профсоюза с юбилейными датами и другими торжественными событиями (свадьба, рождение ребенка и др.)</w:t>
            </w:r>
          </w:p>
        </w:tc>
        <w:tc>
          <w:tcPr>
            <w:tcW w:type="dxa" w:w="1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1E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течение года</w:t>
            </w:r>
          </w:p>
        </w:tc>
        <w:tc>
          <w:tcPr>
            <w:tcW w:type="dxa" w:w="2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председатель ППО, председатель культмассовой комиссии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10000">
            <w:pPr>
              <w:ind w:firstLine="0" w:left="-284"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21.</w:t>
            </w:r>
          </w:p>
        </w:tc>
        <w:tc>
          <w:tcPr>
            <w:tcW w:type="dxa" w:w="4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Об организации работы с членами профсоюза – </w:t>
            </w:r>
            <w:r>
              <w:rPr>
                <w:rFonts w:ascii="Times New Roman" w:hAnsi="Times New Roman"/>
                <w:sz w:val="28"/>
              </w:rPr>
              <w:t>предпенсионерами</w:t>
            </w:r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type="dxa" w:w="1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декабрь</w:t>
            </w:r>
          </w:p>
        </w:tc>
        <w:tc>
          <w:tcPr>
            <w:tcW w:type="dxa" w:w="2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председатель ППО, председатель оргмассовой комиссии</w:t>
            </w:r>
          </w:p>
        </w:tc>
      </w:tr>
    </w:tbl>
    <w:p w14:paraId="24010000">
      <w:pPr>
        <w:ind/>
        <w:jc w:val="center"/>
        <w:rPr>
          <w:rFonts w:ascii="Times New Roman" w:hAnsi="Times New Roman"/>
          <w:b w:val="1"/>
          <w:i w:val="1"/>
          <w:sz w:val="24"/>
        </w:rPr>
      </w:pPr>
    </w:p>
    <w:p w14:paraId="25010000">
      <w:bookmarkStart w:id="1" w:name="_GoBack"/>
      <w:bookmarkEnd w:id="1"/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start w:val="1"/>
      <w:numFmt w:val="decimal"/>
      <w:lvlText w:val="%1."/>
      <w:lvlJc w:val="left"/>
      <w:pPr>
        <w:ind w:hanging="360" w:left="76"/>
      </w:pPr>
    </w:lvl>
    <w:lvl w:ilvl="1">
      <w:start w:val="1"/>
      <w:numFmt w:val="lowerLetter"/>
      <w:lvlText w:val="%2."/>
      <w:lvlJc w:val="left"/>
      <w:pPr>
        <w:ind w:hanging="360" w:left="796"/>
      </w:pPr>
    </w:lvl>
    <w:lvl w:ilvl="2">
      <w:start w:val="1"/>
      <w:numFmt w:val="lowerRoman"/>
      <w:lvlText w:val="%3."/>
      <w:lvlJc w:val="right"/>
      <w:pPr>
        <w:ind w:hanging="180" w:left="1516"/>
      </w:pPr>
    </w:lvl>
    <w:lvl w:ilvl="3">
      <w:start w:val="1"/>
      <w:numFmt w:val="decimal"/>
      <w:lvlText w:val="%4."/>
      <w:lvlJc w:val="left"/>
      <w:pPr>
        <w:ind w:hanging="360" w:left="2236"/>
      </w:pPr>
    </w:lvl>
    <w:lvl w:ilvl="4">
      <w:start w:val="1"/>
      <w:numFmt w:val="lowerLetter"/>
      <w:lvlText w:val="%5."/>
      <w:lvlJc w:val="left"/>
      <w:pPr>
        <w:ind w:hanging="360" w:left="2956"/>
      </w:pPr>
    </w:lvl>
    <w:lvl w:ilvl="5">
      <w:start w:val="1"/>
      <w:numFmt w:val="lowerRoman"/>
      <w:lvlText w:val="%6."/>
      <w:lvlJc w:val="right"/>
      <w:pPr>
        <w:ind w:hanging="180" w:left="3676"/>
      </w:pPr>
    </w:lvl>
    <w:lvl w:ilvl="6">
      <w:start w:val="1"/>
      <w:numFmt w:val="decimal"/>
      <w:lvlText w:val="%7."/>
      <w:lvlJc w:val="left"/>
      <w:pPr>
        <w:ind w:hanging="360" w:left="4396"/>
      </w:pPr>
    </w:lvl>
    <w:lvl w:ilvl="7">
      <w:start w:val="1"/>
      <w:numFmt w:val="lowerLetter"/>
      <w:lvlText w:val="%8."/>
      <w:lvlJc w:val="left"/>
      <w:pPr>
        <w:ind w:hanging="360" w:left="5116"/>
      </w:pPr>
    </w:lvl>
    <w:lvl w:ilvl="8">
      <w:start w:val="1"/>
      <w:numFmt w:val="lowerRoman"/>
      <w:lvlText w:val="%9."/>
      <w:lvlJc w:val="right"/>
      <w:pPr>
        <w:ind w:hanging="180" w:left="5836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rPr>
      <w:rFonts w:ascii="Calibri" w:hAnsi="Calibri"/>
    </w:rPr>
  </w:style>
  <w:style w:default="1" w:styleId="Style_3_ch" w:type="character">
    <w:name w:val="Normal"/>
    <w:link w:val="Style_3"/>
    <w:rPr>
      <w:rFonts w:ascii="Calibri" w:hAnsi="Calibri"/>
    </w:rPr>
  </w:style>
  <w:style w:styleId="Style_4" w:type="paragraph">
    <w:name w:val="Default Paragraph Font"/>
    <w:link w:val="Style_4_ch"/>
  </w:style>
  <w:style w:styleId="Style_4_ch" w:type="character">
    <w:name w:val="Default Paragraph Font"/>
    <w:link w:val="Style_4"/>
  </w:style>
  <w:style w:styleId="Style_5" w:type="paragraph">
    <w:name w:val="toc 2"/>
    <w:next w:val="Style_3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3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3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3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toc 3"/>
    <w:next w:val="Style_3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3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3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3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0"/>
    </w:rPr>
  </w:style>
  <w:style w:styleId="Style_16_ch" w:type="character">
    <w:name w:val="Header and Footer"/>
    <w:link w:val="Style_16"/>
    <w:rPr>
      <w:rFonts w:ascii="XO Thames" w:hAnsi="XO Thames"/>
      <w:sz w:val="20"/>
    </w:rPr>
  </w:style>
  <w:style w:styleId="Style_17" w:type="paragraph">
    <w:name w:val="toc 9"/>
    <w:next w:val="Style_3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" w:type="paragraph">
    <w:name w:val="List Paragraph"/>
    <w:basedOn w:val="Style_3"/>
    <w:link w:val="Style_1_ch"/>
    <w:pPr>
      <w:ind w:firstLine="0" w:left="720"/>
      <w:contextualSpacing w:val="1"/>
    </w:pPr>
  </w:style>
  <w:style w:styleId="Style_1_ch" w:type="character">
    <w:name w:val="List Paragraph"/>
    <w:basedOn w:val="Style_3_ch"/>
    <w:link w:val="Style_1"/>
  </w:style>
  <w:style w:styleId="Style_18" w:type="paragraph">
    <w:name w:val="toc 8"/>
    <w:next w:val="Style_3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3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3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oc 10"/>
    <w:next w:val="Style_3"/>
    <w:link w:val="Style_21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1_ch" w:type="character">
    <w:name w:val="toc 10"/>
    <w:link w:val="Style_21"/>
    <w:rPr>
      <w:rFonts w:ascii="XO Thames" w:hAnsi="XO Thames"/>
      <w:sz w:val="28"/>
    </w:rPr>
  </w:style>
  <w:style w:styleId="Style_22" w:type="paragraph">
    <w:name w:val="Title"/>
    <w:next w:val="Style_3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3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3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styleId="Style_2" w:type="table">
    <w:name w:val="Table Grid"/>
    <w:basedOn w:val="Style_25"/>
    <w:pPr>
      <w:spacing w:after="0" w:line="240" w:lineRule="auto"/>
      <w:ind/>
    </w:pPr>
    <w:rPr>
      <w:rFonts w:ascii="Calibri" w:hAnsi="Calibri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2025-11-18T10:27:38Z</dcterms:modified>
</cp:coreProperties>
</file>